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3CD" w:rsidRPr="00CF73CD" w:rsidRDefault="00CF73CD" w:rsidP="00CF73CD">
      <w:pPr>
        <w:spacing w:after="0" w:line="360" w:lineRule="auto"/>
        <w:ind w:firstLine="709"/>
        <w:contextualSpacing/>
        <w:jc w:val="center"/>
        <w:rPr>
          <w:rFonts w:ascii="Times New Roman" w:hAnsi="Times New Roman" w:cs="Times New Roman"/>
          <w:b/>
          <w:sz w:val="28"/>
          <w:szCs w:val="28"/>
        </w:rPr>
      </w:pPr>
      <w:r w:rsidRPr="00CF73CD">
        <w:rPr>
          <w:rFonts w:ascii="Times New Roman" w:hAnsi="Times New Roman" w:cs="Times New Roman"/>
          <w:b/>
          <w:sz w:val="28"/>
          <w:szCs w:val="28"/>
        </w:rPr>
        <w:t>Протокол № 4</w:t>
      </w:r>
    </w:p>
    <w:p w:rsidR="00CF73CD" w:rsidRPr="00CF73CD" w:rsidRDefault="00CF73CD" w:rsidP="00CF73CD">
      <w:pPr>
        <w:spacing w:after="0" w:line="360" w:lineRule="auto"/>
        <w:ind w:firstLine="709"/>
        <w:contextualSpacing/>
        <w:jc w:val="center"/>
        <w:rPr>
          <w:rFonts w:ascii="Times New Roman" w:hAnsi="Times New Roman" w:cs="Times New Roman"/>
          <w:b/>
          <w:sz w:val="28"/>
          <w:szCs w:val="28"/>
        </w:rPr>
      </w:pPr>
      <w:r w:rsidRPr="00CF73CD">
        <w:rPr>
          <w:rFonts w:ascii="Times New Roman" w:hAnsi="Times New Roman" w:cs="Times New Roman"/>
          <w:b/>
          <w:sz w:val="28"/>
          <w:szCs w:val="28"/>
        </w:rPr>
        <w:t>Заседание Педагогического совета</w:t>
      </w:r>
    </w:p>
    <w:p w:rsidR="00CF73CD" w:rsidRPr="00CF73CD" w:rsidRDefault="00CF73CD" w:rsidP="00CF73CD">
      <w:pPr>
        <w:spacing w:after="0" w:line="360" w:lineRule="auto"/>
        <w:ind w:firstLine="709"/>
        <w:contextualSpacing/>
        <w:jc w:val="center"/>
        <w:rPr>
          <w:rFonts w:ascii="Times New Roman" w:hAnsi="Times New Roman" w:cs="Times New Roman"/>
          <w:b/>
          <w:sz w:val="28"/>
          <w:szCs w:val="28"/>
        </w:rPr>
      </w:pPr>
      <w:r w:rsidRPr="00CF73CD">
        <w:rPr>
          <w:rFonts w:ascii="Times New Roman" w:hAnsi="Times New Roman" w:cs="Times New Roman"/>
          <w:b/>
          <w:sz w:val="28"/>
          <w:szCs w:val="28"/>
        </w:rPr>
        <w:t>ГБОУ Белокатайская КШИ</w:t>
      </w:r>
    </w:p>
    <w:p w:rsidR="00CF73CD" w:rsidRPr="00CF73CD" w:rsidRDefault="00CF73CD" w:rsidP="00CF73CD">
      <w:pPr>
        <w:spacing w:after="0" w:line="360" w:lineRule="auto"/>
        <w:ind w:firstLine="709"/>
        <w:contextualSpacing/>
        <w:jc w:val="center"/>
        <w:rPr>
          <w:rFonts w:ascii="Times New Roman" w:hAnsi="Times New Roman" w:cs="Times New Roman"/>
          <w:b/>
          <w:sz w:val="28"/>
          <w:szCs w:val="28"/>
        </w:rPr>
      </w:pPr>
      <w:r w:rsidRPr="00CF73CD">
        <w:rPr>
          <w:rFonts w:ascii="Times New Roman" w:hAnsi="Times New Roman" w:cs="Times New Roman"/>
          <w:b/>
          <w:sz w:val="28"/>
          <w:szCs w:val="28"/>
        </w:rPr>
        <w:t>от 26 марта 2019г.</w:t>
      </w:r>
    </w:p>
    <w:p w:rsidR="00CF73CD" w:rsidRPr="001019A9" w:rsidRDefault="00CF73CD" w:rsidP="00CF73CD">
      <w:pPr>
        <w:spacing w:line="360" w:lineRule="auto"/>
        <w:ind w:firstLine="709"/>
        <w:contextualSpacing/>
        <w:jc w:val="both"/>
        <w:rPr>
          <w:rFonts w:ascii="Times New Roman" w:hAnsi="Times New Roman" w:cs="Times New Roman"/>
          <w:sz w:val="28"/>
          <w:szCs w:val="28"/>
        </w:rPr>
      </w:pPr>
      <w:r w:rsidRPr="00CF73CD">
        <w:rPr>
          <w:rFonts w:ascii="Times New Roman" w:hAnsi="Times New Roman" w:cs="Times New Roman"/>
          <w:b/>
          <w:sz w:val="28"/>
          <w:szCs w:val="28"/>
        </w:rPr>
        <w:t>Присутствовало</w:t>
      </w:r>
      <w:r>
        <w:rPr>
          <w:rFonts w:ascii="Times New Roman" w:hAnsi="Times New Roman" w:cs="Times New Roman"/>
          <w:sz w:val="28"/>
          <w:szCs w:val="28"/>
        </w:rPr>
        <w:t>: 34</w:t>
      </w:r>
      <w:r w:rsidR="00A273D7">
        <w:rPr>
          <w:rFonts w:ascii="Times New Roman" w:hAnsi="Times New Roman" w:cs="Times New Roman"/>
          <w:sz w:val="28"/>
          <w:szCs w:val="28"/>
        </w:rPr>
        <w:t xml:space="preserve"> </w:t>
      </w:r>
      <w:r w:rsidRPr="001019A9">
        <w:rPr>
          <w:rFonts w:ascii="Times New Roman" w:hAnsi="Times New Roman" w:cs="Times New Roman"/>
          <w:sz w:val="28"/>
          <w:szCs w:val="28"/>
        </w:rPr>
        <w:t>человек</w:t>
      </w:r>
      <w:r>
        <w:rPr>
          <w:rFonts w:ascii="Times New Roman" w:hAnsi="Times New Roman" w:cs="Times New Roman"/>
          <w:sz w:val="28"/>
          <w:szCs w:val="28"/>
        </w:rPr>
        <w:t>а</w:t>
      </w:r>
    </w:p>
    <w:p w:rsidR="00CF73CD" w:rsidRPr="00CF73CD" w:rsidRDefault="00CF73CD" w:rsidP="00CF73CD">
      <w:pPr>
        <w:spacing w:after="0" w:line="360" w:lineRule="auto"/>
        <w:ind w:firstLine="709"/>
        <w:contextualSpacing/>
        <w:jc w:val="both"/>
        <w:rPr>
          <w:rFonts w:ascii="Times New Roman" w:hAnsi="Times New Roman" w:cs="Times New Roman"/>
          <w:b/>
          <w:sz w:val="28"/>
          <w:szCs w:val="28"/>
        </w:rPr>
      </w:pPr>
      <w:r w:rsidRPr="00CF73CD">
        <w:rPr>
          <w:rFonts w:ascii="Times New Roman" w:hAnsi="Times New Roman" w:cs="Times New Roman"/>
          <w:b/>
          <w:sz w:val="28"/>
          <w:szCs w:val="28"/>
        </w:rPr>
        <w:t>Повестка дня:</w:t>
      </w:r>
    </w:p>
    <w:p w:rsidR="00CF73CD" w:rsidRPr="001019A9" w:rsidRDefault="00CF73CD" w:rsidP="00CF73CD">
      <w:pPr>
        <w:pStyle w:val="a3"/>
        <w:numPr>
          <w:ilvl w:val="0"/>
          <w:numId w:val="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направления и формы организации внеурочной деятельности ОУ в соответствии с требованиями ФГОС;</w:t>
      </w:r>
    </w:p>
    <w:p w:rsidR="00CF73CD" w:rsidRPr="001019A9" w:rsidRDefault="00CF73CD" w:rsidP="00CF73CD">
      <w:pPr>
        <w:pStyle w:val="a3"/>
        <w:numPr>
          <w:ilvl w:val="0"/>
          <w:numId w:val="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доступности </w:t>
      </w:r>
      <w:proofErr w:type="gramStart"/>
      <w:r>
        <w:rPr>
          <w:rFonts w:ascii="Times New Roman" w:hAnsi="Times New Roman" w:cs="Times New Roman"/>
          <w:sz w:val="28"/>
          <w:szCs w:val="28"/>
        </w:rPr>
        <w:t>образования</w:t>
      </w:r>
      <w:proofErr w:type="gramEnd"/>
      <w:r>
        <w:rPr>
          <w:rFonts w:ascii="Times New Roman" w:hAnsi="Times New Roman" w:cs="Times New Roman"/>
          <w:sz w:val="28"/>
          <w:szCs w:val="28"/>
        </w:rPr>
        <w:t xml:space="preserve"> обучающихся с умеренной умственной отсталостью</w:t>
      </w:r>
      <w:r w:rsidR="0070776E">
        <w:rPr>
          <w:rFonts w:ascii="Times New Roman" w:hAnsi="Times New Roman" w:cs="Times New Roman"/>
          <w:sz w:val="28"/>
          <w:szCs w:val="28"/>
        </w:rPr>
        <w:t xml:space="preserve"> в условиях внедрения ФГОСП</w:t>
      </w:r>
      <w:r w:rsidRPr="001019A9">
        <w:rPr>
          <w:rFonts w:ascii="Times New Roman" w:hAnsi="Times New Roman" w:cs="Times New Roman"/>
          <w:sz w:val="28"/>
          <w:szCs w:val="28"/>
        </w:rPr>
        <w:t>;</w:t>
      </w:r>
    </w:p>
    <w:p w:rsidR="0070776E" w:rsidRDefault="0070776E" w:rsidP="00CF73CD">
      <w:pPr>
        <w:pStyle w:val="a3"/>
        <w:numPr>
          <w:ilvl w:val="0"/>
          <w:numId w:val="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Профилактика и предупреждение асоциального поведения обучающихся</w:t>
      </w:r>
    </w:p>
    <w:p w:rsidR="00CF73CD" w:rsidRPr="001019A9" w:rsidRDefault="00CF73CD" w:rsidP="00CF73CD">
      <w:pPr>
        <w:pStyle w:val="a3"/>
        <w:numPr>
          <w:ilvl w:val="0"/>
          <w:numId w:val="1"/>
        </w:numPr>
        <w:spacing w:after="0" w:line="360" w:lineRule="auto"/>
        <w:ind w:firstLine="709"/>
        <w:jc w:val="both"/>
        <w:rPr>
          <w:rFonts w:ascii="Times New Roman" w:hAnsi="Times New Roman" w:cs="Times New Roman"/>
          <w:sz w:val="28"/>
          <w:szCs w:val="28"/>
        </w:rPr>
      </w:pPr>
      <w:r w:rsidRPr="001019A9">
        <w:rPr>
          <w:rFonts w:ascii="Times New Roman" w:hAnsi="Times New Roman" w:cs="Times New Roman"/>
          <w:sz w:val="28"/>
          <w:szCs w:val="28"/>
        </w:rPr>
        <w:t>Нормативные документы.</w:t>
      </w:r>
    </w:p>
    <w:p w:rsidR="0070776E" w:rsidRPr="0070776E" w:rsidRDefault="00CF73CD" w:rsidP="0070776E">
      <w:pPr>
        <w:pStyle w:val="a4"/>
        <w:shd w:val="clear" w:color="auto" w:fill="FFFFFF"/>
        <w:spacing w:before="0" w:beforeAutospacing="0" w:after="0" w:afterAutospacing="0" w:line="360" w:lineRule="auto"/>
        <w:ind w:firstLine="709"/>
        <w:contextualSpacing/>
        <w:jc w:val="both"/>
        <w:rPr>
          <w:bCs/>
          <w:color w:val="000000"/>
          <w:sz w:val="28"/>
          <w:szCs w:val="28"/>
        </w:rPr>
      </w:pPr>
      <w:r w:rsidRPr="0070776E">
        <w:rPr>
          <w:sz w:val="28"/>
          <w:szCs w:val="28"/>
          <w:u w:val="single"/>
        </w:rPr>
        <w:t>По первому вопросу</w:t>
      </w:r>
      <w:r w:rsidRPr="0070776E">
        <w:rPr>
          <w:sz w:val="28"/>
          <w:szCs w:val="28"/>
        </w:rPr>
        <w:t xml:space="preserve"> </w:t>
      </w:r>
      <w:r w:rsidR="0070776E" w:rsidRPr="0070776E">
        <w:rPr>
          <w:sz w:val="28"/>
          <w:szCs w:val="28"/>
        </w:rPr>
        <w:t xml:space="preserve">Крашенинникова Б.А. Бибинур Ахметнуровна определила </w:t>
      </w:r>
      <w:r w:rsidR="0070776E" w:rsidRPr="0070776E">
        <w:rPr>
          <w:color w:val="000000"/>
          <w:sz w:val="28"/>
          <w:szCs w:val="28"/>
        </w:rPr>
        <w:t>внеурочную деятельность как образовательную деятельность, осуществляемую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Выделила цели и задачи внеурочной деятельности. В начальном звене нашей школы внеурочная деятельность организовано по 4 направлениям (духовно-нравственное; социальное; общекультурное; спортивно-оздоровительное).</w:t>
      </w:r>
      <w:r w:rsidR="0070776E" w:rsidRPr="0070776E">
        <w:rPr>
          <w:rFonts w:eastAsia="Calibri"/>
          <w:sz w:val="28"/>
          <w:szCs w:val="28"/>
        </w:rPr>
        <w:t xml:space="preserve"> Форма организации работы по программе в основном – коллективная, а также используется групповая и индивидуальная формы работы. </w:t>
      </w:r>
      <w:r w:rsidR="0070776E" w:rsidRPr="0070776E">
        <w:rPr>
          <w:rStyle w:val="a5"/>
          <w:color w:val="000000"/>
          <w:sz w:val="28"/>
        </w:rPr>
        <w:t>Формы внеурочной деятельности</w:t>
      </w:r>
      <w:r w:rsidR="0070776E" w:rsidRPr="0070776E">
        <w:rPr>
          <w:color w:val="000000"/>
          <w:sz w:val="28"/>
        </w:rPr>
        <w:t>, используемые в начальной школе:</w:t>
      </w:r>
      <w:r w:rsidR="00A273D7">
        <w:rPr>
          <w:color w:val="000000"/>
          <w:sz w:val="28"/>
        </w:rPr>
        <w:t xml:space="preserve"> </w:t>
      </w:r>
      <w:r w:rsidR="0070776E" w:rsidRPr="0070776E">
        <w:rPr>
          <w:rFonts w:eastAsia="Calibri"/>
          <w:sz w:val="28"/>
          <w:szCs w:val="28"/>
        </w:rPr>
        <w:t>беседы, литературно – музыкальные композиции, поездки, походы по историческим и памятным местам и др.</w:t>
      </w:r>
      <w:r w:rsidR="0070776E" w:rsidRPr="0070776E">
        <w:rPr>
          <w:bCs/>
          <w:color w:val="000000"/>
          <w:sz w:val="28"/>
          <w:szCs w:val="28"/>
        </w:rPr>
        <w:t xml:space="preserve"> Внеурочную деятельность могут вести учителя, классные руководители, педагоги-психологи, педагоги дополнительного образования, др. педагогические работники, родители обучающихся, имеющие профессиональное образование. </w:t>
      </w:r>
      <w:proofErr w:type="gramStart"/>
      <w:r w:rsidR="0070776E" w:rsidRPr="0070776E">
        <w:rPr>
          <w:bCs/>
          <w:color w:val="000000"/>
          <w:sz w:val="28"/>
          <w:szCs w:val="28"/>
        </w:rPr>
        <w:t>Два  раза</w:t>
      </w:r>
      <w:proofErr w:type="gramEnd"/>
      <w:r w:rsidR="0070776E" w:rsidRPr="0070776E">
        <w:rPr>
          <w:bCs/>
          <w:color w:val="000000"/>
          <w:sz w:val="28"/>
          <w:szCs w:val="28"/>
        </w:rPr>
        <w:t xml:space="preserve"> в год  в начале года и в конце, должны проводится диагностики  развития  личности воспитанника, </w:t>
      </w:r>
      <w:r w:rsidR="0070776E" w:rsidRPr="0070776E">
        <w:rPr>
          <w:bCs/>
          <w:color w:val="000000"/>
          <w:sz w:val="28"/>
          <w:szCs w:val="28"/>
        </w:rPr>
        <w:lastRenderedPageBreak/>
        <w:t>уровня развития детского коллектива. Диагностика проводится в виде тестов, анкетирования.</w:t>
      </w:r>
      <w:r w:rsidR="00F97079">
        <w:rPr>
          <w:bCs/>
          <w:color w:val="000000"/>
          <w:sz w:val="28"/>
          <w:szCs w:val="28"/>
        </w:rPr>
        <w:t xml:space="preserve">Таком образом, </w:t>
      </w:r>
      <w:r w:rsidR="00F97079">
        <w:rPr>
          <w:color w:val="000000"/>
          <w:sz w:val="28"/>
          <w:szCs w:val="28"/>
        </w:rPr>
        <w:t>внеурочная</w:t>
      </w:r>
      <w:r w:rsidR="00F97079" w:rsidRPr="007B6971">
        <w:rPr>
          <w:color w:val="000000"/>
          <w:sz w:val="28"/>
          <w:szCs w:val="28"/>
        </w:rPr>
        <w:t xml:space="preserve"> деятельность в полноценное пространство воспитания и образования</w:t>
      </w:r>
    </w:p>
    <w:p w:rsidR="0070776E" w:rsidRPr="00A273D7" w:rsidRDefault="0070776E" w:rsidP="006E43B7">
      <w:pPr>
        <w:pStyle w:val="a4"/>
        <w:shd w:val="clear" w:color="auto" w:fill="FFFFFF"/>
        <w:spacing w:before="0" w:beforeAutospacing="0" w:after="0" w:afterAutospacing="0" w:line="360" w:lineRule="auto"/>
        <w:ind w:firstLine="709"/>
        <w:jc w:val="both"/>
        <w:rPr>
          <w:bCs/>
          <w:color w:val="000000"/>
          <w:sz w:val="28"/>
          <w:szCs w:val="28"/>
        </w:rPr>
      </w:pPr>
      <w:r w:rsidRPr="00A273D7">
        <w:rPr>
          <w:bCs/>
          <w:color w:val="000000"/>
          <w:sz w:val="28"/>
          <w:szCs w:val="28"/>
          <w:u w:val="single"/>
        </w:rPr>
        <w:t>Решение по вопросу:</w:t>
      </w:r>
      <w:r w:rsidR="00F97079" w:rsidRPr="00A273D7">
        <w:rPr>
          <w:bCs/>
          <w:color w:val="000000"/>
          <w:sz w:val="28"/>
          <w:szCs w:val="28"/>
          <w:u w:val="single"/>
        </w:rPr>
        <w:t xml:space="preserve"> </w:t>
      </w:r>
      <w:r w:rsidR="00F97079" w:rsidRPr="00A273D7">
        <w:rPr>
          <w:bCs/>
          <w:color w:val="000000"/>
          <w:sz w:val="28"/>
          <w:szCs w:val="28"/>
        </w:rPr>
        <w:t>внедрять опыт по орга</w:t>
      </w:r>
      <w:r w:rsidR="00A273D7" w:rsidRPr="00A273D7">
        <w:rPr>
          <w:bCs/>
          <w:color w:val="000000"/>
          <w:sz w:val="28"/>
          <w:szCs w:val="28"/>
        </w:rPr>
        <w:t>низации внеурочной деятельности</w:t>
      </w:r>
      <w:r w:rsidR="00F97079" w:rsidRPr="00A273D7">
        <w:rPr>
          <w:bCs/>
          <w:color w:val="000000"/>
          <w:sz w:val="28"/>
          <w:szCs w:val="28"/>
        </w:rPr>
        <w:t>, продолжить взаимопосещение учителей и воспитателей</w:t>
      </w:r>
    </w:p>
    <w:p w:rsidR="00990E8A" w:rsidRPr="00D43556" w:rsidRDefault="0070776E" w:rsidP="006E43B7">
      <w:pPr>
        <w:pStyle w:val="a6"/>
        <w:tabs>
          <w:tab w:val="left" w:pos="426"/>
        </w:tabs>
        <w:spacing w:line="360" w:lineRule="auto"/>
        <w:contextualSpacing/>
        <w:jc w:val="both"/>
        <w:rPr>
          <w:rFonts w:ascii="Times New Roman" w:eastAsia="Times New Roman" w:hAnsi="Times New Roman" w:cs="Times New Roman"/>
          <w:color w:val="000000" w:themeColor="text1"/>
          <w:sz w:val="28"/>
          <w:szCs w:val="28"/>
          <w:lang w:eastAsia="ru-RU"/>
        </w:rPr>
      </w:pPr>
      <w:r w:rsidRPr="00A273D7">
        <w:rPr>
          <w:rFonts w:ascii="Times New Roman" w:hAnsi="Times New Roman" w:cs="Times New Roman"/>
          <w:bCs/>
          <w:color w:val="000000"/>
          <w:sz w:val="28"/>
          <w:szCs w:val="28"/>
          <w:u w:val="single"/>
        </w:rPr>
        <w:t xml:space="preserve">По второму вопросу </w:t>
      </w:r>
      <w:r w:rsidRPr="00A273D7">
        <w:rPr>
          <w:rFonts w:ascii="Times New Roman" w:hAnsi="Times New Roman" w:cs="Times New Roman"/>
          <w:bCs/>
          <w:color w:val="000000"/>
          <w:sz w:val="28"/>
          <w:szCs w:val="28"/>
        </w:rPr>
        <w:t>выступила Волкова Л.И.</w:t>
      </w:r>
      <w:r w:rsidR="00F97079" w:rsidRPr="00A273D7">
        <w:rPr>
          <w:rFonts w:ascii="Times New Roman" w:hAnsi="Times New Roman" w:cs="Times New Roman"/>
          <w:bCs/>
          <w:color w:val="000000"/>
          <w:sz w:val="28"/>
          <w:szCs w:val="28"/>
        </w:rPr>
        <w:t xml:space="preserve"> Людмила Ивановна дала определение об</w:t>
      </w:r>
      <w:r w:rsidR="00F97079" w:rsidRPr="00A273D7">
        <w:rPr>
          <w:rFonts w:ascii="Times New Roman" w:hAnsi="Times New Roman" w:cs="Times New Roman"/>
          <w:sz w:val="28"/>
          <w:szCs w:val="28"/>
        </w:rPr>
        <w:t xml:space="preserve">учающихся с ограниченными возможностями здоровья.   С 01.09.2016 г. вступили в силу ФГОС начального общего образования для обучающихся с ОВЗ (утвержденные приказом Минобрнауки России от 19.12.2014 г. № 1598), а также ФГОС </w:t>
      </w:r>
      <w:proofErr w:type="gramStart"/>
      <w:r w:rsidR="00F97079" w:rsidRPr="00A273D7">
        <w:rPr>
          <w:rFonts w:ascii="Times New Roman" w:hAnsi="Times New Roman" w:cs="Times New Roman"/>
          <w:sz w:val="28"/>
          <w:szCs w:val="28"/>
        </w:rPr>
        <w:t>образования</w:t>
      </w:r>
      <w:proofErr w:type="gramEnd"/>
      <w:r w:rsidR="00F97079" w:rsidRPr="00A273D7">
        <w:rPr>
          <w:rFonts w:ascii="Times New Roman" w:hAnsi="Times New Roman" w:cs="Times New Roman"/>
          <w:sz w:val="28"/>
          <w:szCs w:val="28"/>
        </w:rPr>
        <w:t xml:space="preserve"> обучающихся с умственной отсталостью (интеллектуальными нарушениями) (утвержденные приказом Минобрнауки России от 19.12.2014 г. № 1599). </w:t>
      </w:r>
      <w:r w:rsidR="00990E8A" w:rsidRPr="00A273D7">
        <w:rPr>
          <w:rFonts w:ascii="Times New Roman" w:hAnsi="Times New Roman" w:cs="Times New Roman"/>
          <w:sz w:val="28"/>
          <w:szCs w:val="28"/>
        </w:rPr>
        <w:t xml:space="preserve">Стандарт предлагает 4 варианта образовательных программ </w:t>
      </w:r>
      <w:proofErr w:type="gramStart"/>
      <w:r w:rsidR="00990E8A" w:rsidRPr="00A273D7">
        <w:rPr>
          <w:rFonts w:ascii="Times New Roman" w:hAnsi="Times New Roman" w:cs="Times New Roman"/>
          <w:sz w:val="28"/>
          <w:szCs w:val="28"/>
        </w:rPr>
        <w:t>( А</w:t>
      </w:r>
      <w:proofErr w:type="gramEnd"/>
      <w:r w:rsidR="00990E8A" w:rsidRPr="00A273D7">
        <w:rPr>
          <w:rFonts w:ascii="Times New Roman" w:hAnsi="Times New Roman" w:cs="Times New Roman"/>
          <w:sz w:val="28"/>
          <w:szCs w:val="28"/>
        </w:rPr>
        <w:t>,В,С,</w:t>
      </w:r>
      <w:r w:rsidR="00990E8A" w:rsidRPr="00A273D7">
        <w:rPr>
          <w:rFonts w:ascii="Times New Roman" w:hAnsi="Times New Roman" w:cs="Times New Roman"/>
          <w:sz w:val="28"/>
          <w:szCs w:val="28"/>
          <w:lang w:val="en-US"/>
        </w:rPr>
        <w:t>D</w:t>
      </w:r>
      <w:r w:rsidR="00990E8A" w:rsidRPr="00A273D7">
        <w:rPr>
          <w:rFonts w:ascii="Times New Roman" w:hAnsi="Times New Roman" w:cs="Times New Roman"/>
          <w:sz w:val="28"/>
          <w:szCs w:val="28"/>
        </w:rPr>
        <w:t>).</w:t>
      </w:r>
      <w:r w:rsidR="00990E8A" w:rsidRPr="00A273D7">
        <w:rPr>
          <w:rFonts w:ascii="Times New Roman" w:eastAsia="Times New Roman" w:hAnsi="Times New Roman" w:cs="Times New Roman"/>
          <w:b/>
          <w:color w:val="000000" w:themeColor="text1"/>
          <w:sz w:val="28"/>
          <w:szCs w:val="28"/>
          <w:lang w:eastAsia="ru-RU"/>
        </w:rPr>
        <w:t xml:space="preserve">    Вариант С</w:t>
      </w:r>
      <w:r w:rsidR="00990E8A" w:rsidRPr="00A273D7">
        <w:rPr>
          <w:rFonts w:ascii="Times New Roman" w:eastAsia="Times New Roman" w:hAnsi="Times New Roman" w:cs="Times New Roman"/>
          <w:color w:val="000000" w:themeColor="text1"/>
          <w:sz w:val="28"/>
          <w:szCs w:val="28"/>
          <w:lang w:eastAsia="ru-RU"/>
        </w:rPr>
        <w:t xml:space="preserve"> предполагает </w:t>
      </w:r>
      <w:proofErr w:type="gramStart"/>
      <w:r w:rsidR="00990E8A" w:rsidRPr="00A273D7">
        <w:rPr>
          <w:rFonts w:ascii="Times New Roman" w:eastAsia="Times New Roman" w:hAnsi="Times New Roman" w:cs="Times New Roman"/>
          <w:color w:val="000000" w:themeColor="text1"/>
          <w:sz w:val="28"/>
          <w:szCs w:val="28"/>
          <w:lang w:eastAsia="ru-RU"/>
        </w:rPr>
        <w:t>получение  нецензового</w:t>
      </w:r>
      <w:proofErr w:type="gramEnd"/>
      <w:r w:rsidR="00990E8A" w:rsidRPr="00A273D7">
        <w:rPr>
          <w:rFonts w:ascii="Times New Roman" w:eastAsia="Times New Roman" w:hAnsi="Times New Roman" w:cs="Times New Roman"/>
          <w:color w:val="000000" w:themeColor="text1"/>
          <w:sz w:val="28"/>
          <w:szCs w:val="28"/>
          <w:lang w:eastAsia="ru-RU"/>
        </w:rPr>
        <w:t xml:space="preserve"> уровня образования, обеспечивает адекватную познавательным возможностям общеобразовательную подготовку, коррекционную помощь</w:t>
      </w:r>
      <w:r w:rsidR="00990E8A" w:rsidRPr="00D43556">
        <w:rPr>
          <w:rFonts w:ascii="Times New Roman" w:eastAsia="Times New Roman" w:hAnsi="Times New Roman" w:cs="Times New Roman"/>
          <w:color w:val="000000" w:themeColor="text1"/>
          <w:sz w:val="28"/>
          <w:szCs w:val="28"/>
          <w:lang w:eastAsia="ru-RU"/>
        </w:rPr>
        <w:t xml:space="preserve"> и поддержку, профессионально-трудовое обучение. Такое образование </w:t>
      </w:r>
      <w:r w:rsidR="00990E8A" w:rsidRPr="00D43556">
        <w:rPr>
          <w:rFonts w:ascii="Times New Roman" w:eastAsia="Times New Roman" w:hAnsi="Times New Roman" w:cs="Times New Roman"/>
          <w:i/>
          <w:color w:val="000000" w:themeColor="text1"/>
          <w:sz w:val="28"/>
          <w:szCs w:val="28"/>
          <w:lang w:eastAsia="ru-RU"/>
        </w:rPr>
        <w:t>получают дети с легкой и умеренной степенью умственной отсталости</w:t>
      </w:r>
      <w:r w:rsidR="00990E8A" w:rsidRPr="00D43556">
        <w:rPr>
          <w:rFonts w:ascii="Times New Roman" w:eastAsia="Times New Roman" w:hAnsi="Times New Roman" w:cs="Times New Roman"/>
          <w:color w:val="000000" w:themeColor="text1"/>
          <w:sz w:val="28"/>
          <w:szCs w:val="28"/>
          <w:lang w:eastAsia="ru-RU"/>
        </w:rPr>
        <w:t xml:space="preserve">. </w:t>
      </w:r>
    </w:p>
    <w:p w:rsidR="000A26C0" w:rsidRPr="00D43556" w:rsidRDefault="00990E8A" w:rsidP="000A26C0">
      <w:pPr>
        <w:spacing w:line="360" w:lineRule="auto"/>
        <w:contextualSpacing/>
        <w:jc w:val="both"/>
        <w:rPr>
          <w:rFonts w:ascii="Times New Roman" w:hAnsi="Times New Roman" w:cs="Times New Roman"/>
          <w:sz w:val="28"/>
          <w:szCs w:val="28"/>
        </w:rPr>
      </w:pPr>
      <w:r w:rsidRPr="00D43556">
        <w:rPr>
          <w:rFonts w:ascii="Times New Roman" w:eastAsia="Times New Roman" w:hAnsi="Times New Roman" w:cs="Times New Roman"/>
          <w:b/>
          <w:color w:val="000000" w:themeColor="text1"/>
          <w:sz w:val="28"/>
          <w:szCs w:val="28"/>
        </w:rPr>
        <w:t xml:space="preserve">     Вариант «</w:t>
      </w:r>
      <w:r w:rsidRPr="00D43556">
        <w:rPr>
          <w:rFonts w:ascii="Times New Roman" w:eastAsia="Times New Roman" w:hAnsi="Times New Roman" w:cs="Times New Roman"/>
          <w:b/>
          <w:color w:val="000000" w:themeColor="text1"/>
          <w:sz w:val="28"/>
          <w:szCs w:val="28"/>
          <w:lang w:val="en-US"/>
        </w:rPr>
        <w:t>D</w:t>
      </w:r>
      <w:r w:rsidRPr="00D43556">
        <w:rPr>
          <w:rFonts w:ascii="Times New Roman" w:eastAsia="Times New Roman" w:hAnsi="Times New Roman" w:cs="Times New Roman"/>
          <w:b/>
          <w:color w:val="000000" w:themeColor="text1"/>
          <w:sz w:val="28"/>
          <w:szCs w:val="28"/>
        </w:rPr>
        <w:t>»</w:t>
      </w:r>
      <w:r w:rsidRPr="00D43556">
        <w:rPr>
          <w:rFonts w:ascii="Times New Roman" w:eastAsia="Times New Roman" w:hAnsi="Times New Roman" w:cs="Times New Roman"/>
          <w:color w:val="000000" w:themeColor="text1"/>
          <w:sz w:val="28"/>
          <w:szCs w:val="28"/>
        </w:rPr>
        <w:t xml:space="preserve"> дает нецензовое, образование рекомендуется для детей с тяжелой и глубокой степенями умственной отсталости, тяжелыми множественными нарушениями. </w:t>
      </w:r>
      <w:r w:rsidRPr="00D43556">
        <w:rPr>
          <w:rFonts w:ascii="Times New Roman" w:hAnsi="Times New Roman" w:cs="Times New Roman"/>
          <w:sz w:val="28"/>
          <w:szCs w:val="28"/>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w:t>
      </w:r>
      <w:r>
        <w:rPr>
          <w:rFonts w:ascii="Times New Roman" w:hAnsi="Times New Roman" w:cs="Times New Roman"/>
          <w:sz w:val="28"/>
          <w:szCs w:val="28"/>
        </w:rPr>
        <w:t>.</w:t>
      </w:r>
      <w:r w:rsidR="000A26C0" w:rsidRPr="000A26C0">
        <w:rPr>
          <w:rFonts w:ascii="Times New Roman" w:eastAsia="Times New Roman" w:hAnsi="Times New Roman" w:cs="Times New Roman"/>
          <w:color w:val="000000"/>
          <w:sz w:val="28"/>
          <w:szCs w:val="28"/>
        </w:rPr>
        <w:t xml:space="preserve"> </w:t>
      </w:r>
      <w:r w:rsidR="000A26C0" w:rsidRPr="00D43556">
        <w:rPr>
          <w:rFonts w:ascii="Times New Roman" w:eastAsia="Times New Roman" w:hAnsi="Times New Roman" w:cs="Times New Roman"/>
          <w:color w:val="000000"/>
          <w:sz w:val="28"/>
          <w:szCs w:val="28"/>
        </w:rPr>
        <w:t xml:space="preserve">Текущая аттестация обучающихся включает в себя полугодовое оценивание результатов освоения СИПР, разработанной на основе АООП образовательной организации. Промежуточная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w:t>
      </w:r>
      <w:r w:rsidR="000A26C0" w:rsidRPr="00D43556">
        <w:rPr>
          <w:rFonts w:ascii="Times New Roman" w:eastAsia="Times New Roman" w:hAnsi="Times New Roman" w:cs="Times New Roman"/>
          <w:color w:val="000000"/>
          <w:sz w:val="28"/>
          <w:szCs w:val="28"/>
        </w:rPr>
        <w:lastRenderedPageBreak/>
        <w:t>группы (на междисциплинарной основе). Она объединяет разных специалистов, осуществляющих процесс образования и развития ребенка.</w:t>
      </w:r>
    </w:p>
    <w:p w:rsidR="00990E8A" w:rsidRPr="00990E8A" w:rsidRDefault="000A26C0" w:rsidP="000A26C0">
      <w:pPr>
        <w:spacing w:line="360" w:lineRule="auto"/>
        <w:ind w:firstLine="284"/>
        <w:contextualSpacing/>
        <w:jc w:val="both"/>
        <w:rPr>
          <w:rFonts w:ascii="Times New Roman" w:hAnsi="Times New Roman" w:cs="Times New Roman"/>
          <w:sz w:val="28"/>
          <w:szCs w:val="28"/>
        </w:rPr>
      </w:pPr>
      <w:r>
        <w:rPr>
          <w:rFonts w:ascii="Times New Roman" w:hAnsi="Times New Roman" w:cs="Times New Roman"/>
          <w:sz w:val="28"/>
          <w:szCs w:val="28"/>
        </w:rPr>
        <w:t xml:space="preserve">На каждого ученика ведется </w:t>
      </w:r>
      <w:r w:rsidRPr="00D43556">
        <w:rPr>
          <w:rFonts w:ascii="Times New Roman" w:hAnsi="Times New Roman" w:cs="Times New Roman"/>
          <w:sz w:val="28"/>
          <w:szCs w:val="28"/>
        </w:rPr>
        <w:t xml:space="preserve">портфолио </w:t>
      </w:r>
      <w:r>
        <w:rPr>
          <w:rFonts w:ascii="Times New Roman" w:hAnsi="Times New Roman" w:cs="Times New Roman"/>
          <w:sz w:val="28"/>
          <w:szCs w:val="28"/>
        </w:rPr>
        <w:t>(</w:t>
      </w:r>
      <w:r w:rsidRPr="00D43556">
        <w:rPr>
          <w:rFonts w:ascii="Times New Roman" w:hAnsi="Times New Roman" w:cs="Times New Roman"/>
          <w:sz w:val="28"/>
          <w:szCs w:val="28"/>
        </w:rPr>
        <w:t>фотографии, где запечатлены разные виды деятельности на уроке и в группе; сертификаты, тетради, прописи, рисунки и т.п.</w:t>
      </w:r>
      <w:r>
        <w:rPr>
          <w:rFonts w:ascii="Times New Roman" w:hAnsi="Times New Roman" w:cs="Times New Roman"/>
          <w:sz w:val="28"/>
          <w:szCs w:val="28"/>
        </w:rPr>
        <w:t xml:space="preserve">) и </w:t>
      </w:r>
      <w:r w:rsidRPr="00D43556">
        <w:rPr>
          <w:rFonts w:ascii="Times New Roman" w:hAnsi="Times New Roman" w:cs="Times New Roman"/>
          <w:sz w:val="28"/>
          <w:szCs w:val="28"/>
        </w:rPr>
        <w:t>порт</w:t>
      </w:r>
      <w:r>
        <w:rPr>
          <w:rFonts w:ascii="Times New Roman" w:hAnsi="Times New Roman" w:cs="Times New Roman"/>
          <w:sz w:val="28"/>
          <w:szCs w:val="28"/>
        </w:rPr>
        <w:t>фель ученика (</w:t>
      </w:r>
      <w:r w:rsidRPr="00D43556">
        <w:rPr>
          <w:rFonts w:ascii="Times New Roman" w:hAnsi="Times New Roman" w:cs="Times New Roman"/>
          <w:sz w:val="28"/>
          <w:szCs w:val="28"/>
        </w:rPr>
        <w:t>учебные достижения: это контрольные, самост</w:t>
      </w:r>
      <w:r>
        <w:rPr>
          <w:rFonts w:ascii="Times New Roman" w:hAnsi="Times New Roman" w:cs="Times New Roman"/>
          <w:sz w:val="28"/>
          <w:szCs w:val="28"/>
        </w:rPr>
        <w:t xml:space="preserve">оятельные, проверочные работы, мониторинг успеваемости, </w:t>
      </w:r>
      <w:r w:rsidRPr="00D43556">
        <w:rPr>
          <w:rFonts w:ascii="Times New Roman" w:hAnsi="Times New Roman" w:cs="Times New Roman"/>
          <w:sz w:val="28"/>
          <w:szCs w:val="28"/>
        </w:rPr>
        <w:t>рабо</w:t>
      </w:r>
      <w:r>
        <w:rPr>
          <w:rFonts w:ascii="Times New Roman" w:hAnsi="Times New Roman" w:cs="Times New Roman"/>
          <w:sz w:val="28"/>
          <w:szCs w:val="28"/>
        </w:rPr>
        <w:t>ты педагога-психолога, логопеда)</w:t>
      </w:r>
      <w:r w:rsidR="00A273D7">
        <w:rPr>
          <w:rFonts w:ascii="Times New Roman" w:hAnsi="Times New Roman" w:cs="Times New Roman"/>
          <w:sz w:val="28"/>
          <w:szCs w:val="28"/>
        </w:rPr>
        <w:t xml:space="preserve">. </w:t>
      </w:r>
      <w:r w:rsidRPr="00D43556">
        <w:rPr>
          <w:rFonts w:ascii="Times New Roman" w:hAnsi="Times New Roman" w:cs="Times New Roman"/>
          <w:sz w:val="28"/>
          <w:szCs w:val="28"/>
        </w:rPr>
        <w:t xml:space="preserve">По данным мониторинга в конце года составляется характеристика успеваемости учащегося и на основании ее составляется СИПР на следующий год. </w:t>
      </w:r>
    </w:p>
    <w:p w:rsidR="00F97079" w:rsidRDefault="00990E8A" w:rsidP="00F97079">
      <w:pPr>
        <w:spacing w:after="0" w:line="360" w:lineRule="auto"/>
        <w:ind w:firstLine="567"/>
        <w:contextualSpacing/>
        <w:jc w:val="both"/>
        <w:rPr>
          <w:rFonts w:ascii="Times New Roman" w:hAnsi="Times New Roman" w:cs="Times New Roman"/>
          <w:sz w:val="28"/>
          <w:szCs w:val="28"/>
        </w:rPr>
      </w:pPr>
      <w:r w:rsidRPr="000A26C0">
        <w:rPr>
          <w:rFonts w:ascii="Times New Roman" w:hAnsi="Times New Roman" w:cs="Times New Roman"/>
          <w:sz w:val="28"/>
          <w:szCs w:val="28"/>
          <w:u w:val="single"/>
        </w:rPr>
        <w:t>Решение</w:t>
      </w:r>
      <w:r w:rsidR="000A26C0" w:rsidRPr="000A26C0">
        <w:rPr>
          <w:rFonts w:ascii="Times New Roman" w:hAnsi="Times New Roman" w:cs="Times New Roman"/>
          <w:sz w:val="28"/>
          <w:szCs w:val="28"/>
          <w:u w:val="single"/>
        </w:rPr>
        <w:t xml:space="preserve"> по вопросу</w:t>
      </w:r>
      <w:r w:rsidRPr="000A26C0">
        <w:rPr>
          <w:rFonts w:ascii="Times New Roman" w:hAnsi="Times New Roman" w:cs="Times New Roman"/>
          <w:sz w:val="28"/>
          <w:szCs w:val="28"/>
          <w:u w:val="single"/>
        </w:rPr>
        <w:t>:</w:t>
      </w:r>
      <w:r>
        <w:rPr>
          <w:rFonts w:ascii="Times New Roman" w:hAnsi="Times New Roman" w:cs="Times New Roman"/>
          <w:sz w:val="28"/>
          <w:szCs w:val="28"/>
        </w:rPr>
        <w:t xml:space="preserve"> укрепить</w:t>
      </w:r>
      <w:r w:rsidR="000A26C0">
        <w:rPr>
          <w:rFonts w:ascii="Times New Roman" w:hAnsi="Times New Roman" w:cs="Times New Roman"/>
          <w:sz w:val="28"/>
          <w:szCs w:val="28"/>
        </w:rPr>
        <w:t xml:space="preserve"> и </w:t>
      </w:r>
      <w:proofErr w:type="gramStart"/>
      <w:r w:rsidR="000A26C0">
        <w:rPr>
          <w:rFonts w:ascii="Times New Roman" w:hAnsi="Times New Roman" w:cs="Times New Roman"/>
          <w:sz w:val="28"/>
          <w:szCs w:val="28"/>
        </w:rPr>
        <w:t xml:space="preserve">расширить </w:t>
      </w:r>
      <w:r>
        <w:rPr>
          <w:rFonts w:ascii="Times New Roman" w:hAnsi="Times New Roman" w:cs="Times New Roman"/>
          <w:sz w:val="28"/>
          <w:szCs w:val="28"/>
        </w:rPr>
        <w:t xml:space="preserve"> компетенции</w:t>
      </w:r>
      <w:proofErr w:type="gramEnd"/>
      <w:r>
        <w:rPr>
          <w:rFonts w:ascii="Times New Roman" w:hAnsi="Times New Roman" w:cs="Times New Roman"/>
          <w:sz w:val="28"/>
          <w:szCs w:val="28"/>
        </w:rPr>
        <w:t xml:space="preserve"> в данной области, всем педагогам принять к сведению</w:t>
      </w:r>
      <w:r w:rsidR="000A26C0">
        <w:rPr>
          <w:rFonts w:ascii="Times New Roman" w:hAnsi="Times New Roman" w:cs="Times New Roman"/>
          <w:sz w:val="28"/>
          <w:szCs w:val="28"/>
        </w:rPr>
        <w:t xml:space="preserve"> информацию по работе с обучающимися с умеренной умственной отсталостью.</w:t>
      </w:r>
    </w:p>
    <w:p w:rsidR="00DF5CAC" w:rsidRPr="00DF5CAC" w:rsidRDefault="000A26C0" w:rsidP="00DF5CAC">
      <w:pPr>
        <w:spacing w:line="360" w:lineRule="auto"/>
        <w:ind w:firstLine="567"/>
        <w:contextualSpacing/>
        <w:jc w:val="both"/>
        <w:rPr>
          <w:rFonts w:ascii="Times New Roman" w:hAnsi="Times New Roman" w:cs="Times New Roman"/>
          <w:sz w:val="28"/>
          <w:szCs w:val="28"/>
        </w:rPr>
      </w:pPr>
      <w:r w:rsidRPr="00DF5CAC">
        <w:rPr>
          <w:rFonts w:ascii="Times New Roman" w:hAnsi="Times New Roman" w:cs="Times New Roman"/>
          <w:sz w:val="28"/>
          <w:szCs w:val="28"/>
        </w:rPr>
        <w:t>По третьему вопросу выступила заместитель директора по ВР Галлямова А.Р. Айгуль Ридюлевна раскрыла особенности работы по организации профилактики и предупреждению асоциального поведения обучающихся.</w:t>
      </w:r>
      <w:r w:rsidR="00445D38" w:rsidRPr="00DF5CAC">
        <w:rPr>
          <w:rFonts w:ascii="Times New Roman" w:hAnsi="Times New Roman" w:cs="Times New Roman"/>
          <w:sz w:val="28"/>
          <w:szCs w:val="28"/>
        </w:rPr>
        <w:t xml:space="preserve"> Отметила признаки проблемных детей, на которые педагогам следует своевременно реагировать. Дала характеристику семей, вызывающих  асоциальное поведение детей. Проанализировала мониторинг социального паспорта школы за последние три года (многодетные семьи, дети, находящиеся «под опекой» и др.)</w:t>
      </w:r>
      <w:r w:rsidR="00DF5CAC" w:rsidRPr="00DF5CAC">
        <w:rPr>
          <w:rFonts w:ascii="Times New Roman" w:eastAsia="+mn-ea" w:hAnsi="Times New Roman" w:cs="Times New Roman"/>
          <w:i/>
          <w:iCs/>
          <w:color w:val="FF0000"/>
          <w:kern w:val="24"/>
          <w:sz w:val="24"/>
          <w:szCs w:val="24"/>
        </w:rPr>
        <w:t xml:space="preserve"> </w:t>
      </w:r>
      <w:r w:rsidR="00DF5CAC" w:rsidRPr="00DF5CAC">
        <w:rPr>
          <w:rFonts w:ascii="Times New Roman" w:eastAsia="+mn-ea" w:hAnsi="Times New Roman" w:cs="Times New Roman"/>
          <w:iCs/>
          <w:kern w:val="24"/>
          <w:sz w:val="28"/>
          <w:szCs w:val="28"/>
        </w:rPr>
        <w:t xml:space="preserve">Дала понятие </w:t>
      </w:r>
      <w:r w:rsidR="00DF5CAC" w:rsidRPr="00DF5CAC">
        <w:rPr>
          <w:rFonts w:ascii="Times New Roman" w:hAnsi="Times New Roman" w:cs="Times New Roman"/>
          <w:iCs/>
          <w:sz w:val="28"/>
          <w:szCs w:val="28"/>
        </w:rPr>
        <w:t>профилактике - это система мер,  направленных  на предупреждение возникновения явления.</w:t>
      </w:r>
      <w:r w:rsidR="00DF5CAC" w:rsidRPr="00DF5CAC">
        <w:rPr>
          <w:rFonts w:ascii="Times New Roman" w:hAnsi="Times New Roman" w:cs="Times New Roman"/>
          <w:sz w:val="28"/>
          <w:szCs w:val="28"/>
        </w:rPr>
        <w:t xml:space="preserve"> Выделила направления профилактической работы:  привлечение необходимых специалистов,  социально-педагогический патронаж  дезадаптированных воспитанников, работа с референтной группой ребенка, мобилизация воспитательного потенциала семьи и окружающей среды, консультативно-разъяснительная работа с родителями и педагогами, раннее выявление детей группы риска. </w:t>
      </w:r>
      <w:r w:rsidR="00DF5CAC">
        <w:rPr>
          <w:rFonts w:ascii="Times New Roman" w:hAnsi="Times New Roman" w:cs="Times New Roman"/>
          <w:sz w:val="28"/>
          <w:szCs w:val="28"/>
        </w:rPr>
        <w:t xml:space="preserve"> Подводя итог вышесказанному, следует отметить, что раннее выявление детей группы риска повысит эффективность профилактику асоциального поведения обучающихся</w:t>
      </w:r>
      <w:r w:rsidR="00B561D6">
        <w:rPr>
          <w:rFonts w:ascii="Times New Roman" w:hAnsi="Times New Roman" w:cs="Times New Roman"/>
          <w:sz w:val="28"/>
          <w:szCs w:val="28"/>
        </w:rPr>
        <w:t>.</w:t>
      </w:r>
    </w:p>
    <w:p w:rsidR="0070776E" w:rsidRDefault="00445D38" w:rsidP="0070776E">
      <w:pPr>
        <w:pStyle w:val="a4"/>
        <w:shd w:val="clear" w:color="auto" w:fill="FFFFFF"/>
        <w:spacing w:before="0" w:beforeAutospacing="0" w:after="0" w:afterAutospacing="0" w:line="360" w:lineRule="auto"/>
        <w:ind w:firstLine="709"/>
        <w:jc w:val="both"/>
        <w:rPr>
          <w:color w:val="000000"/>
          <w:sz w:val="28"/>
          <w:szCs w:val="28"/>
        </w:rPr>
      </w:pPr>
      <w:r w:rsidRPr="00445D38">
        <w:rPr>
          <w:color w:val="000000"/>
          <w:sz w:val="28"/>
          <w:szCs w:val="28"/>
          <w:u w:val="single"/>
        </w:rPr>
        <w:lastRenderedPageBreak/>
        <w:t>Решение по вопросу</w:t>
      </w:r>
      <w:r>
        <w:rPr>
          <w:color w:val="000000"/>
          <w:sz w:val="28"/>
          <w:szCs w:val="28"/>
        </w:rPr>
        <w:t>: у</w:t>
      </w:r>
      <w:r w:rsidRPr="00445D38">
        <w:rPr>
          <w:color w:val="000000"/>
          <w:sz w:val="28"/>
          <w:szCs w:val="28"/>
        </w:rPr>
        <w:t>силить контрол</w:t>
      </w:r>
      <w:r>
        <w:rPr>
          <w:color w:val="000000"/>
          <w:sz w:val="28"/>
          <w:szCs w:val="28"/>
        </w:rPr>
        <w:t>ь над детьми группы</w:t>
      </w:r>
      <w:r w:rsidRPr="00445D38">
        <w:rPr>
          <w:color w:val="000000"/>
          <w:sz w:val="28"/>
          <w:szCs w:val="28"/>
        </w:rPr>
        <w:t xml:space="preserve"> риска, с  асоциальным  поведением</w:t>
      </w:r>
      <w:r w:rsidR="00DF5CAC">
        <w:rPr>
          <w:color w:val="000000"/>
          <w:sz w:val="28"/>
          <w:szCs w:val="28"/>
        </w:rPr>
        <w:t>, активно вовлекать учащихся в деятельность ученического самоуправления</w:t>
      </w:r>
      <w:r w:rsidR="00B561D6">
        <w:rPr>
          <w:color w:val="000000"/>
          <w:sz w:val="28"/>
          <w:szCs w:val="28"/>
        </w:rPr>
        <w:t>.</w:t>
      </w:r>
    </w:p>
    <w:p w:rsidR="00B561D6" w:rsidRDefault="00B561D6" w:rsidP="00B561D6">
      <w:pPr>
        <w:spacing w:line="360" w:lineRule="auto"/>
        <w:ind w:firstLine="709"/>
        <w:contextualSpacing/>
        <w:jc w:val="both"/>
        <w:rPr>
          <w:rFonts w:ascii="Times New Roman" w:hAnsi="Times New Roman" w:cs="Times New Roman"/>
          <w:sz w:val="28"/>
          <w:szCs w:val="28"/>
        </w:rPr>
      </w:pPr>
      <w:r w:rsidRPr="00B561D6">
        <w:rPr>
          <w:rFonts w:ascii="Times New Roman" w:hAnsi="Times New Roman" w:cs="Times New Roman"/>
          <w:sz w:val="28"/>
          <w:szCs w:val="28"/>
          <w:u w:val="single"/>
        </w:rPr>
        <w:t xml:space="preserve"> </w:t>
      </w:r>
      <w:r>
        <w:rPr>
          <w:rFonts w:ascii="Times New Roman" w:hAnsi="Times New Roman" w:cs="Times New Roman"/>
          <w:sz w:val="28"/>
          <w:szCs w:val="28"/>
          <w:u w:val="single"/>
        </w:rPr>
        <w:t>По четвертому</w:t>
      </w:r>
      <w:r w:rsidRPr="001019A9">
        <w:rPr>
          <w:rFonts w:ascii="Times New Roman" w:hAnsi="Times New Roman" w:cs="Times New Roman"/>
          <w:sz w:val="28"/>
          <w:szCs w:val="28"/>
          <w:u w:val="single"/>
        </w:rPr>
        <w:t xml:space="preserve"> вопросу </w:t>
      </w:r>
      <w:r w:rsidRPr="001019A9">
        <w:rPr>
          <w:rFonts w:ascii="Times New Roman" w:hAnsi="Times New Roman" w:cs="Times New Roman"/>
          <w:sz w:val="28"/>
          <w:szCs w:val="28"/>
        </w:rPr>
        <w:t xml:space="preserve">выступила директор школы-интерната Гизатуллина Л.Г. </w:t>
      </w:r>
      <w:r w:rsidR="001D02AB">
        <w:rPr>
          <w:rFonts w:ascii="Times New Roman" w:hAnsi="Times New Roman" w:cs="Times New Roman"/>
          <w:sz w:val="28"/>
          <w:szCs w:val="28"/>
        </w:rPr>
        <w:t xml:space="preserve"> Познакомила с проведением процедуры </w:t>
      </w:r>
      <w:proofErr w:type="spellStart"/>
      <w:r w:rsidR="001D02AB">
        <w:rPr>
          <w:rFonts w:ascii="Times New Roman" w:hAnsi="Times New Roman" w:cs="Times New Roman"/>
          <w:sz w:val="28"/>
          <w:szCs w:val="28"/>
        </w:rPr>
        <w:t>самообследования</w:t>
      </w:r>
      <w:proofErr w:type="spellEnd"/>
      <w:r w:rsidR="001D02AB">
        <w:rPr>
          <w:rFonts w:ascii="Times New Roman" w:hAnsi="Times New Roman" w:cs="Times New Roman"/>
          <w:sz w:val="28"/>
          <w:szCs w:val="28"/>
        </w:rPr>
        <w:t xml:space="preserve"> по итогам 2018</w:t>
      </w:r>
      <w:r w:rsidR="00243F06">
        <w:rPr>
          <w:rFonts w:ascii="Times New Roman" w:hAnsi="Times New Roman" w:cs="Times New Roman"/>
          <w:sz w:val="28"/>
          <w:szCs w:val="28"/>
        </w:rPr>
        <w:t xml:space="preserve"> </w:t>
      </w:r>
      <w:bookmarkStart w:id="0" w:name="_GoBack"/>
      <w:bookmarkEnd w:id="0"/>
      <w:r w:rsidR="001D02AB">
        <w:rPr>
          <w:rFonts w:ascii="Times New Roman" w:hAnsi="Times New Roman" w:cs="Times New Roman"/>
          <w:sz w:val="28"/>
          <w:szCs w:val="28"/>
        </w:rPr>
        <w:t xml:space="preserve">года по приказу </w:t>
      </w:r>
      <w:proofErr w:type="spellStart"/>
      <w:r w:rsidR="001D02AB">
        <w:rPr>
          <w:rFonts w:ascii="Times New Roman" w:hAnsi="Times New Roman" w:cs="Times New Roman"/>
          <w:sz w:val="28"/>
          <w:szCs w:val="28"/>
        </w:rPr>
        <w:t>Минобрнауки</w:t>
      </w:r>
      <w:proofErr w:type="spellEnd"/>
      <w:r w:rsidR="001D02AB">
        <w:rPr>
          <w:rFonts w:ascii="Times New Roman" w:hAnsi="Times New Roman" w:cs="Times New Roman"/>
          <w:sz w:val="28"/>
          <w:szCs w:val="28"/>
        </w:rPr>
        <w:t xml:space="preserve"> России от 10.12.2013 г. № 1324 «Об утверждении показателей деятельности образоваательной организации, подлежащей самообследованию», приказом Минобрнауки России от 14.12.2017г. № 1218 и на основании Устава.</w:t>
      </w:r>
    </w:p>
    <w:p w:rsidR="001D02AB" w:rsidRPr="001D02AB" w:rsidRDefault="001D02AB" w:rsidP="00B561D6">
      <w:pPr>
        <w:spacing w:line="360" w:lineRule="auto"/>
        <w:ind w:firstLine="709"/>
        <w:contextualSpacing/>
        <w:jc w:val="both"/>
        <w:rPr>
          <w:rFonts w:ascii="Times New Roman" w:hAnsi="Times New Roman" w:cs="Times New Roman"/>
          <w:sz w:val="28"/>
          <w:szCs w:val="28"/>
          <w:u w:val="single"/>
        </w:rPr>
      </w:pPr>
      <w:r w:rsidRPr="001D02AB">
        <w:rPr>
          <w:rFonts w:ascii="Times New Roman" w:hAnsi="Times New Roman" w:cs="Times New Roman"/>
          <w:sz w:val="28"/>
          <w:szCs w:val="28"/>
          <w:u w:val="single"/>
        </w:rPr>
        <w:t>Решение по вопросу:</w:t>
      </w:r>
    </w:p>
    <w:p w:rsidR="0070776E" w:rsidRDefault="0016443B" w:rsidP="0070776E">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1.</w:t>
      </w:r>
      <w:r w:rsidR="002C7F0F">
        <w:rPr>
          <w:color w:val="000000"/>
          <w:sz w:val="28"/>
          <w:szCs w:val="28"/>
        </w:rPr>
        <w:t>Утвердить рабочую группу для проведения самообследования в ГБОУ БКШИ в составе 5 человек</w:t>
      </w:r>
      <w:r w:rsidR="00FC50B5">
        <w:rPr>
          <w:color w:val="000000"/>
          <w:sz w:val="28"/>
          <w:szCs w:val="28"/>
        </w:rPr>
        <w:t>:</w:t>
      </w:r>
    </w:p>
    <w:p w:rsidR="00FC50B5" w:rsidRDefault="002C7F0F" w:rsidP="0070776E">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Руководитель рабочей группы – директор Гизатуллина Л.Г.</w:t>
      </w:r>
    </w:p>
    <w:p w:rsidR="002C7F0F" w:rsidRDefault="002C7F0F" w:rsidP="0070776E">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Членырабочей группы:</w:t>
      </w:r>
    </w:p>
    <w:p w:rsidR="00FC50B5" w:rsidRDefault="00FC50B5" w:rsidP="002C7F0F">
      <w:pPr>
        <w:pStyle w:val="a4"/>
        <w:numPr>
          <w:ilvl w:val="0"/>
          <w:numId w:val="4"/>
        </w:numPr>
        <w:shd w:val="clear" w:color="auto" w:fill="FFFFFF"/>
        <w:spacing w:before="0" w:beforeAutospacing="0" w:after="0" w:afterAutospacing="0" w:line="360" w:lineRule="auto"/>
        <w:jc w:val="both"/>
        <w:rPr>
          <w:color w:val="000000"/>
          <w:sz w:val="28"/>
          <w:szCs w:val="28"/>
        </w:rPr>
      </w:pPr>
      <w:r>
        <w:rPr>
          <w:color w:val="000000"/>
          <w:sz w:val="28"/>
          <w:szCs w:val="28"/>
        </w:rPr>
        <w:t>Зам</w:t>
      </w:r>
      <w:r w:rsidR="002C7F0F">
        <w:rPr>
          <w:color w:val="000000"/>
          <w:sz w:val="28"/>
          <w:szCs w:val="28"/>
        </w:rPr>
        <w:t>еститель директора по УВР Ахатова Г.М.</w:t>
      </w:r>
    </w:p>
    <w:p w:rsidR="00FC50B5" w:rsidRDefault="00FC50B5" w:rsidP="002C7F0F">
      <w:pPr>
        <w:pStyle w:val="a4"/>
        <w:numPr>
          <w:ilvl w:val="0"/>
          <w:numId w:val="4"/>
        </w:numPr>
        <w:shd w:val="clear" w:color="auto" w:fill="FFFFFF"/>
        <w:spacing w:before="0" w:beforeAutospacing="0" w:after="0" w:afterAutospacing="0" w:line="360" w:lineRule="auto"/>
        <w:jc w:val="both"/>
        <w:rPr>
          <w:color w:val="000000"/>
          <w:sz w:val="28"/>
          <w:szCs w:val="28"/>
        </w:rPr>
      </w:pPr>
      <w:r>
        <w:rPr>
          <w:color w:val="000000"/>
          <w:sz w:val="28"/>
          <w:szCs w:val="28"/>
        </w:rPr>
        <w:t>Зам</w:t>
      </w:r>
      <w:r w:rsidR="002C7F0F">
        <w:rPr>
          <w:color w:val="000000"/>
          <w:sz w:val="28"/>
          <w:szCs w:val="28"/>
        </w:rPr>
        <w:t>еститель директора по ВР Галлямова А.Р.</w:t>
      </w:r>
    </w:p>
    <w:p w:rsidR="00FC50B5" w:rsidRDefault="00FC50B5" w:rsidP="002C7F0F">
      <w:pPr>
        <w:pStyle w:val="a4"/>
        <w:numPr>
          <w:ilvl w:val="0"/>
          <w:numId w:val="4"/>
        </w:numPr>
        <w:shd w:val="clear" w:color="auto" w:fill="FFFFFF"/>
        <w:spacing w:before="0" w:beforeAutospacing="0" w:after="0" w:afterAutospacing="0" w:line="360" w:lineRule="auto"/>
        <w:jc w:val="both"/>
        <w:rPr>
          <w:color w:val="000000"/>
          <w:sz w:val="28"/>
          <w:szCs w:val="28"/>
        </w:rPr>
      </w:pPr>
      <w:r>
        <w:rPr>
          <w:color w:val="000000"/>
          <w:sz w:val="28"/>
          <w:szCs w:val="28"/>
        </w:rPr>
        <w:t>Рук</w:t>
      </w:r>
      <w:r w:rsidR="002C7F0F">
        <w:rPr>
          <w:color w:val="000000"/>
          <w:sz w:val="28"/>
          <w:szCs w:val="28"/>
        </w:rPr>
        <w:t xml:space="preserve">оводитель </w:t>
      </w:r>
      <w:r>
        <w:rPr>
          <w:color w:val="000000"/>
          <w:sz w:val="28"/>
          <w:szCs w:val="28"/>
        </w:rPr>
        <w:t>МО</w:t>
      </w:r>
      <w:r w:rsidR="002C7F0F">
        <w:rPr>
          <w:color w:val="000000"/>
          <w:sz w:val="28"/>
          <w:szCs w:val="28"/>
        </w:rPr>
        <w:t xml:space="preserve"> учителей  Ковин </w:t>
      </w:r>
      <w:r>
        <w:rPr>
          <w:color w:val="000000"/>
          <w:sz w:val="28"/>
          <w:szCs w:val="28"/>
        </w:rPr>
        <w:t>А.</w:t>
      </w:r>
      <w:r w:rsidR="002C7F0F">
        <w:rPr>
          <w:color w:val="000000"/>
          <w:sz w:val="28"/>
          <w:szCs w:val="28"/>
        </w:rPr>
        <w:t xml:space="preserve"> В.</w:t>
      </w:r>
    </w:p>
    <w:p w:rsidR="002C7F0F" w:rsidRDefault="002C7F0F" w:rsidP="002C7F0F">
      <w:pPr>
        <w:pStyle w:val="a4"/>
        <w:numPr>
          <w:ilvl w:val="0"/>
          <w:numId w:val="4"/>
        </w:numPr>
        <w:shd w:val="clear" w:color="auto" w:fill="FFFFFF"/>
        <w:spacing w:before="0" w:beforeAutospacing="0" w:after="0" w:afterAutospacing="0" w:line="360" w:lineRule="auto"/>
        <w:jc w:val="both"/>
        <w:rPr>
          <w:color w:val="000000"/>
          <w:sz w:val="28"/>
          <w:szCs w:val="28"/>
        </w:rPr>
      </w:pPr>
      <w:r>
        <w:rPr>
          <w:color w:val="000000"/>
          <w:sz w:val="28"/>
          <w:szCs w:val="28"/>
        </w:rPr>
        <w:t>Руководи</w:t>
      </w:r>
      <w:r w:rsidR="00243F06">
        <w:rPr>
          <w:color w:val="000000"/>
          <w:sz w:val="28"/>
          <w:szCs w:val="28"/>
        </w:rPr>
        <w:t>телем МО воспитателей Воронкова Т.Н</w:t>
      </w:r>
      <w:r>
        <w:rPr>
          <w:color w:val="000000"/>
          <w:sz w:val="28"/>
          <w:szCs w:val="28"/>
        </w:rPr>
        <w:t>.</w:t>
      </w:r>
    </w:p>
    <w:p w:rsidR="00FC50B5" w:rsidRDefault="00FC50B5" w:rsidP="002C7F0F">
      <w:pPr>
        <w:pStyle w:val="a4"/>
        <w:numPr>
          <w:ilvl w:val="0"/>
          <w:numId w:val="4"/>
        </w:numPr>
        <w:shd w:val="clear" w:color="auto" w:fill="FFFFFF"/>
        <w:spacing w:before="0" w:beforeAutospacing="0" w:after="0" w:afterAutospacing="0" w:line="360" w:lineRule="auto"/>
        <w:jc w:val="both"/>
        <w:rPr>
          <w:color w:val="000000"/>
          <w:sz w:val="28"/>
          <w:szCs w:val="28"/>
        </w:rPr>
      </w:pPr>
      <w:r>
        <w:rPr>
          <w:color w:val="000000"/>
          <w:sz w:val="28"/>
          <w:szCs w:val="28"/>
        </w:rPr>
        <w:t>Рук</w:t>
      </w:r>
      <w:r w:rsidR="002C7F0F">
        <w:rPr>
          <w:color w:val="000000"/>
          <w:sz w:val="28"/>
          <w:szCs w:val="28"/>
        </w:rPr>
        <w:t>оводитель спецсеминара</w:t>
      </w:r>
      <w:r>
        <w:rPr>
          <w:color w:val="000000"/>
          <w:sz w:val="28"/>
          <w:szCs w:val="28"/>
        </w:rPr>
        <w:t xml:space="preserve"> Итаева Л.Р.</w:t>
      </w:r>
    </w:p>
    <w:p w:rsidR="0016443B" w:rsidRDefault="0016443B" w:rsidP="0016443B">
      <w:pPr>
        <w:pStyle w:val="a4"/>
        <w:shd w:val="clear" w:color="auto" w:fill="FFFFFF"/>
        <w:spacing w:before="0" w:beforeAutospacing="0" w:after="0" w:afterAutospacing="0" w:line="360" w:lineRule="auto"/>
        <w:ind w:left="709"/>
        <w:jc w:val="both"/>
        <w:rPr>
          <w:color w:val="000000"/>
          <w:sz w:val="28"/>
          <w:szCs w:val="28"/>
        </w:rPr>
      </w:pPr>
      <w:r>
        <w:rPr>
          <w:color w:val="000000"/>
          <w:sz w:val="28"/>
          <w:szCs w:val="28"/>
        </w:rPr>
        <w:t>2. Утвердить график проведения самообследования проведения самообследования в ГБОУ БКШИ (приложение 2, приказ № 3от 22 февраля 2019г. ГБОУ БКШИ)</w:t>
      </w:r>
    </w:p>
    <w:p w:rsidR="0016443B" w:rsidRDefault="0016443B" w:rsidP="0016443B">
      <w:pPr>
        <w:pStyle w:val="a4"/>
        <w:shd w:val="clear" w:color="auto" w:fill="FFFFFF"/>
        <w:spacing w:before="0" w:beforeAutospacing="0" w:after="0" w:afterAutospacing="0" w:line="360" w:lineRule="auto"/>
        <w:ind w:left="709"/>
        <w:jc w:val="both"/>
        <w:rPr>
          <w:color w:val="000000"/>
          <w:sz w:val="28"/>
          <w:szCs w:val="28"/>
        </w:rPr>
      </w:pPr>
      <w:r>
        <w:rPr>
          <w:color w:val="000000"/>
          <w:sz w:val="28"/>
          <w:szCs w:val="28"/>
        </w:rPr>
        <w:t>3. Разместить отчет о результатах самообследования в информационно-телекоммуникационных сетях, в том числе на официальном сайте ГБОУ Белокатайская КШИ в сети интернет в срок до 20.04. 2019г. (Ответственный: Носкова Т.А. – ответственная за ведение школьного сайта)</w:t>
      </w:r>
    </w:p>
    <w:p w:rsidR="006C5D39" w:rsidRDefault="006C5D39" w:rsidP="006C5D3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Лиза Гайнулловна раскрыла содержание следующих документов:</w:t>
      </w:r>
    </w:p>
    <w:p w:rsidR="0016443B" w:rsidRPr="006C5D39" w:rsidRDefault="006C5D39" w:rsidP="006C5D39">
      <w:pPr>
        <w:pStyle w:val="a3"/>
        <w:numPr>
          <w:ilvl w:val="0"/>
          <w:numId w:val="6"/>
        </w:numPr>
        <w:spacing w:line="360" w:lineRule="auto"/>
        <w:jc w:val="both"/>
        <w:rPr>
          <w:rFonts w:ascii="Times New Roman" w:hAnsi="Times New Roman" w:cs="Times New Roman"/>
          <w:sz w:val="28"/>
          <w:szCs w:val="28"/>
        </w:rPr>
      </w:pPr>
      <w:r w:rsidRPr="006C5D39">
        <w:rPr>
          <w:rFonts w:ascii="Times New Roman" w:hAnsi="Times New Roman" w:cs="Times New Roman"/>
          <w:sz w:val="28"/>
          <w:szCs w:val="28"/>
        </w:rPr>
        <w:lastRenderedPageBreak/>
        <w:t xml:space="preserve">Письмо МО РБ №17-22/ 238 от 18.03. 2019г.  « О плане </w:t>
      </w:r>
      <w:r w:rsidRPr="006C5D39">
        <w:rPr>
          <w:rFonts w:ascii="Times New Roman" w:hAnsi="Times New Roman" w:cs="Times New Roman"/>
          <w:color w:val="000000"/>
          <w:sz w:val="28"/>
          <w:szCs w:val="28"/>
        </w:rPr>
        <w:t>мероприятий  Экспертного совета по информатизации системы образования и воспитания при Временной комиссии Совета Федерации по развитию информационного общества на 2018-2019 учебный год,</w:t>
      </w:r>
    </w:p>
    <w:p w:rsidR="0070776E" w:rsidRPr="00EE4853" w:rsidRDefault="006C5D39" w:rsidP="006C5D39">
      <w:pPr>
        <w:pStyle w:val="a3"/>
        <w:numPr>
          <w:ilvl w:val="0"/>
          <w:numId w:val="6"/>
        </w:numPr>
        <w:spacing w:line="360" w:lineRule="auto"/>
        <w:jc w:val="both"/>
        <w:rPr>
          <w:rFonts w:ascii="Times New Roman" w:eastAsia="Times New Roman" w:hAnsi="Times New Roman" w:cs="Times New Roman"/>
          <w:b/>
          <w:color w:val="000000"/>
          <w:sz w:val="28"/>
          <w:szCs w:val="24"/>
        </w:rPr>
      </w:pPr>
      <w:r w:rsidRPr="006C5D39">
        <w:rPr>
          <w:rFonts w:ascii="Times New Roman" w:hAnsi="Times New Roman" w:cs="Times New Roman"/>
          <w:color w:val="000000"/>
          <w:sz w:val="28"/>
          <w:szCs w:val="28"/>
        </w:rPr>
        <w:t xml:space="preserve">Письмо </w:t>
      </w:r>
      <w:r>
        <w:rPr>
          <w:rFonts w:ascii="Times New Roman" w:hAnsi="Times New Roman" w:cs="Times New Roman"/>
          <w:sz w:val="28"/>
          <w:szCs w:val="28"/>
        </w:rPr>
        <w:t>МО РБ ГОСУДАРСТВЕННОЕ КАЗЕННОЕ УЧРЕЖДЕНИЕ РЕСПУБЛИКАНСКАЯ ПСИХОЛОГО-МЕДИКО</w:t>
      </w:r>
      <w:r w:rsidR="00EE4853">
        <w:rPr>
          <w:rFonts w:ascii="Times New Roman" w:hAnsi="Times New Roman" w:cs="Times New Roman"/>
          <w:sz w:val="28"/>
          <w:szCs w:val="28"/>
        </w:rPr>
        <w:t>-ПЕДАГОГИЧЕСКАЯ КОМИССИЯ « О проведении 26 апреля 2018 года комплексного обследования несовершеннолетних обучающихся ГБОУ БКШИ»,</w:t>
      </w:r>
    </w:p>
    <w:p w:rsidR="00EE4853" w:rsidRPr="00EE4853" w:rsidRDefault="00EE4853" w:rsidP="006C5D39">
      <w:pPr>
        <w:pStyle w:val="a3"/>
        <w:numPr>
          <w:ilvl w:val="0"/>
          <w:numId w:val="6"/>
        </w:numPr>
        <w:spacing w:line="360" w:lineRule="auto"/>
        <w:jc w:val="both"/>
        <w:rPr>
          <w:rFonts w:ascii="Times New Roman" w:eastAsia="Times New Roman" w:hAnsi="Times New Roman" w:cs="Times New Roman"/>
          <w:b/>
          <w:color w:val="000000"/>
          <w:sz w:val="28"/>
          <w:szCs w:val="24"/>
        </w:rPr>
      </w:pPr>
      <w:r>
        <w:rPr>
          <w:rFonts w:ascii="Times New Roman" w:hAnsi="Times New Roman" w:cs="Times New Roman"/>
          <w:sz w:val="28"/>
          <w:szCs w:val="28"/>
        </w:rPr>
        <w:t xml:space="preserve"> Письмо МО РБ №16</w:t>
      </w:r>
      <w:r w:rsidRPr="006C5D39">
        <w:rPr>
          <w:rFonts w:ascii="Times New Roman" w:hAnsi="Times New Roman" w:cs="Times New Roman"/>
          <w:sz w:val="28"/>
          <w:szCs w:val="28"/>
        </w:rPr>
        <w:t>-</w:t>
      </w:r>
      <w:r>
        <w:rPr>
          <w:rFonts w:ascii="Times New Roman" w:hAnsi="Times New Roman" w:cs="Times New Roman"/>
          <w:sz w:val="28"/>
          <w:szCs w:val="28"/>
        </w:rPr>
        <w:t>05</w:t>
      </w:r>
      <w:r w:rsidRPr="006C5D39">
        <w:rPr>
          <w:rFonts w:ascii="Times New Roman" w:hAnsi="Times New Roman" w:cs="Times New Roman"/>
          <w:sz w:val="28"/>
          <w:szCs w:val="28"/>
        </w:rPr>
        <w:t>/</w:t>
      </w:r>
      <w:r>
        <w:rPr>
          <w:rFonts w:ascii="Times New Roman" w:hAnsi="Times New Roman" w:cs="Times New Roman"/>
          <w:sz w:val="28"/>
          <w:szCs w:val="28"/>
        </w:rPr>
        <w:t>50 от</w:t>
      </w:r>
      <w:r w:rsidRPr="006C5D39">
        <w:rPr>
          <w:rFonts w:ascii="Times New Roman" w:hAnsi="Times New Roman" w:cs="Times New Roman"/>
          <w:sz w:val="28"/>
          <w:szCs w:val="28"/>
        </w:rPr>
        <w:t xml:space="preserve"> </w:t>
      </w:r>
      <w:r>
        <w:rPr>
          <w:rFonts w:ascii="Times New Roman" w:hAnsi="Times New Roman" w:cs="Times New Roman"/>
          <w:sz w:val="28"/>
          <w:szCs w:val="28"/>
        </w:rPr>
        <w:t>25.03.2019г. о конкурсе по профессиональному мастерству среди инвалидов и лиц с ОВЗ «Абилимпикс» на 2018-2020 годы,</w:t>
      </w:r>
    </w:p>
    <w:p w:rsidR="00EE4853" w:rsidRPr="0070776E" w:rsidRDefault="00EE4853" w:rsidP="00EE4853">
      <w:pPr>
        <w:pStyle w:val="a3"/>
        <w:spacing w:line="360" w:lineRule="auto"/>
        <w:jc w:val="both"/>
        <w:rPr>
          <w:rFonts w:ascii="Times New Roman" w:eastAsia="Times New Roman" w:hAnsi="Times New Roman" w:cs="Times New Roman"/>
          <w:b/>
          <w:color w:val="000000"/>
          <w:sz w:val="28"/>
          <w:szCs w:val="24"/>
        </w:rPr>
      </w:pPr>
    </w:p>
    <w:p w:rsidR="00B561D6" w:rsidRPr="00FC032A" w:rsidRDefault="00B561D6" w:rsidP="00B561D6">
      <w:pPr>
        <w:autoSpaceDE w:val="0"/>
        <w:autoSpaceDN w:val="0"/>
        <w:adjustRightInd w:val="0"/>
        <w:spacing w:after="160" w:line="360" w:lineRule="auto"/>
        <w:jc w:val="both"/>
        <w:rPr>
          <w:rFonts w:ascii="Times New Roman" w:hAnsi="Times New Roman" w:cs="Times New Roman"/>
          <w:sz w:val="28"/>
          <w:szCs w:val="28"/>
        </w:rPr>
      </w:pPr>
      <w:r w:rsidRPr="006E43B7">
        <w:rPr>
          <w:rFonts w:ascii="Times New Roman" w:hAnsi="Times New Roman" w:cs="Times New Roman"/>
          <w:sz w:val="28"/>
          <w:szCs w:val="28"/>
          <w:u w:val="single"/>
        </w:rPr>
        <w:t xml:space="preserve">Решение по </w:t>
      </w:r>
      <w:proofErr w:type="gramStart"/>
      <w:r w:rsidRPr="006E43B7">
        <w:rPr>
          <w:rFonts w:ascii="Times New Roman" w:hAnsi="Times New Roman" w:cs="Times New Roman"/>
          <w:sz w:val="28"/>
          <w:szCs w:val="28"/>
          <w:u w:val="single"/>
        </w:rPr>
        <w:t>вопросу:</w:t>
      </w:r>
      <w:r w:rsidR="006E43B7" w:rsidRPr="006E43B7">
        <w:rPr>
          <w:rFonts w:ascii="Times New Roman" w:hAnsi="Times New Roman" w:cs="Times New Roman"/>
          <w:sz w:val="28"/>
          <w:szCs w:val="28"/>
        </w:rPr>
        <w:t xml:space="preserve">  </w:t>
      </w:r>
      <w:r w:rsidR="00243F06">
        <w:rPr>
          <w:rFonts w:ascii="Times New Roman" w:hAnsi="Times New Roman" w:cs="Times New Roman"/>
          <w:sz w:val="28"/>
          <w:szCs w:val="28"/>
        </w:rPr>
        <w:t>информационные</w:t>
      </w:r>
      <w:proofErr w:type="gramEnd"/>
      <w:r w:rsidR="00243F06">
        <w:rPr>
          <w:rFonts w:ascii="Times New Roman" w:hAnsi="Times New Roman" w:cs="Times New Roman"/>
          <w:sz w:val="28"/>
          <w:szCs w:val="28"/>
        </w:rPr>
        <w:t xml:space="preserve"> письма </w:t>
      </w:r>
      <w:r w:rsidR="006E43B7" w:rsidRPr="006E43B7">
        <w:rPr>
          <w:rFonts w:ascii="Times New Roman" w:hAnsi="Times New Roman" w:cs="Times New Roman"/>
          <w:sz w:val="28"/>
          <w:szCs w:val="28"/>
        </w:rPr>
        <w:t>принять к сведению</w:t>
      </w:r>
      <w:r w:rsidR="006E43B7">
        <w:rPr>
          <w:rFonts w:ascii="Times New Roman" w:hAnsi="Times New Roman" w:cs="Times New Roman"/>
          <w:sz w:val="28"/>
          <w:szCs w:val="28"/>
        </w:rPr>
        <w:t>, принять участие в данных мероприятиях, ответственным лицам подготовить необходимые документы к комплексному обследованию ПМПК</w:t>
      </w:r>
      <w:r w:rsidR="00243F06">
        <w:rPr>
          <w:rFonts w:ascii="Times New Roman" w:hAnsi="Times New Roman" w:cs="Times New Roman"/>
          <w:sz w:val="28"/>
          <w:szCs w:val="28"/>
        </w:rPr>
        <w:t>.</w:t>
      </w:r>
    </w:p>
    <w:p w:rsidR="00B561D6" w:rsidRPr="00FC032A" w:rsidRDefault="00B561D6" w:rsidP="00B561D6">
      <w:pPr>
        <w:autoSpaceDE w:val="0"/>
        <w:autoSpaceDN w:val="0"/>
        <w:adjustRightInd w:val="0"/>
        <w:spacing w:after="160" w:line="360" w:lineRule="auto"/>
        <w:jc w:val="both"/>
        <w:rPr>
          <w:rFonts w:ascii="Times New Roman" w:hAnsi="Times New Roman" w:cs="Times New Roman"/>
          <w:sz w:val="28"/>
          <w:szCs w:val="28"/>
        </w:rPr>
      </w:pPr>
    </w:p>
    <w:p w:rsidR="00B561D6" w:rsidRPr="00FC032A" w:rsidRDefault="00B561D6" w:rsidP="00B561D6">
      <w:pPr>
        <w:autoSpaceDE w:val="0"/>
        <w:autoSpaceDN w:val="0"/>
        <w:adjustRightInd w:val="0"/>
        <w:spacing w:after="160" w:line="360" w:lineRule="auto"/>
        <w:jc w:val="both"/>
        <w:rPr>
          <w:rFonts w:ascii="Times New Roman" w:hAnsi="Times New Roman" w:cs="Times New Roman"/>
          <w:sz w:val="28"/>
          <w:szCs w:val="28"/>
        </w:rPr>
      </w:pPr>
    </w:p>
    <w:p w:rsidR="00B561D6" w:rsidRPr="00FC032A" w:rsidRDefault="00B561D6" w:rsidP="00B561D6">
      <w:pPr>
        <w:spacing w:line="360" w:lineRule="auto"/>
        <w:ind w:left="360"/>
        <w:jc w:val="right"/>
        <w:rPr>
          <w:rFonts w:ascii="Times New Roman" w:hAnsi="Times New Roman" w:cs="Times New Roman"/>
          <w:sz w:val="28"/>
          <w:szCs w:val="28"/>
        </w:rPr>
      </w:pPr>
      <w:r w:rsidRPr="00FC032A">
        <w:rPr>
          <w:rFonts w:ascii="Times New Roman" w:hAnsi="Times New Roman" w:cs="Times New Roman"/>
          <w:sz w:val="28"/>
          <w:szCs w:val="28"/>
        </w:rPr>
        <w:t>Председатель:                                  Гизатуллина Л.Г.</w:t>
      </w:r>
    </w:p>
    <w:p w:rsidR="00B561D6" w:rsidRDefault="00B561D6" w:rsidP="00B561D6">
      <w:pPr>
        <w:spacing w:line="360" w:lineRule="auto"/>
        <w:ind w:left="360"/>
        <w:jc w:val="right"/>
        <w:rPr>
          <w:rFonts w:ascii="Times New Roman" w:hAnsi="Times New Roman" w:cs="Times New Roman"/>
          <w:sz w:val="28"/>
          <w:szCs w:val="28"/>
        </w:rPr>
      </w:pPr>
      <w:r w:rsidRPr="00FC032A">
        <w:rPr>
          <w:rFonts w:ascii="Times New Roman" w:hAnsi="Times New Roman" w:cs="Times New Roman"/>
          <w:sz w:val="28"/>
          <w:szCs w:val="28"/>
        </w:rPr>
        <w:t>Секретарь:                                        Саломатова А.Н.</w:t>
      </w:r>
    </w:p>
    <w:p w:rsidR="00B561D6" w:rsidRPr="00243F06" w:rsidRDefault="00B561D6" w:rsidP="00243F06">
      <w:pPr>
        <w:spacing w:line="360" w:lineRule="auto"/>
        <w:ind w:left="1069"/>
        <w:jc w:val="both"/>
        <w:rPr>
          <w:rFonts w:ascii="Times New Roman" w:hAnsi="Times New Roman" w:cs="Times New Roman"/>
          <w:sz w:val="28"/>
          <w:szCs w:val="28"/>
        </w:rPr>
      </w:pPr>
    </w:p>
    <w:p w:rsidR="0070776E" w:rsidRPr="007B6971" w:rsidRDefault="0070776E" w:rsidP="0070776E">
      <w:pPr>
        <w:pStyle w:val="a4"/>
        <w:shd w:val="clear" w:color="auto" w:fill="FFFFFF"/>
        <w:spacing w:before="0" w:beforeAutospacing="0" w:after="0" w:afterAutospacing="0" w:line="360" w:lineRule="auto"/>
        <w:ind w:firstLine="709"/>
        <w:jc w:val="both"/>
        <w:rPr>
          <w:color w:val="000000"/>
          <w:sz w:val="28"/>
          <w:szCs w:val="28"/>
        </w:rPr>
      </w:pPr>
    </w:p>
    <w:p w:rsidR="0070776E" w:rsidRPr="007B6971" w:rsidRDefault="0070776E" w:rsidP="0070776E">
      <w:pPr>
        <w:pStyle w:val="a4"/>
        <w:shd w:val="clear" w:color="auto" w:fill="FFFFFF"/>
        <w:spacing w:before="0" w:beforeAutospacing="0" w:after="0" w:afterAutospacing="0" w:line="360" w:lineRule="auto"/>
        <w:ind w:firstLine="709"/>
        <w:jc w:val="both"/>
        <w:rPr>
          <w:color w:val="000000"/>
          <w:sz w:val="28"/>
          <w:szCs w:val="28"/>
        </w:rPr>
      </w:pPr>
    </w:p>
    <w:p w:rsidR="00F96BD4" w:rsidRPr="0070776E" w:rsidRDefault="00F96BD4" w:rsidP="00CF73CD">
      <w:pPr>
        <w:rPr>
          <w:rFonts w:ascii="Times New Roman" w:hAnsi="Times New Roman" w:cs="Times New Roman"/>
        </w:rPr>
      </w:pPr>
    </w:p>
    <w:sectPr w:rsidR="00F96BD4" w:rsidRPr="0070776E" w:rsidSect="00093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3695"/>
    <w:multiLevelType w:val="hybridMultilevel"/>
    <w:tmpl w:val="615C5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EA0204"/>
    <w:multiLevelType w:val="hybridMultilevel"/>
    <w:tmpl w:val="F19EEA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3C1AC8"/>
    <w:multiLevelType w:val="hybridMultilevel"/>
    <w:tmpl w:val="150247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DF5DB3"/>
    <w:multiLevelType w:val="hybridMultilevel"/>
    <w:tmpl w:val="DF6CD9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BF93271"/>
    <w:multiLevelType w:val="hybridMultilevel"/>
    <w:tmpl w:val="A73C5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F73CD"/>
    <w:rsid w:val="00093DC3"/>
    <w:rsid w:val="000A26C0"/>
    <w:rsid w:val="0016443B"/>
    <w:rsid w:val="001D02AB"/>
    <w:rsid w:val="00243F06"/>
    <w:rsid w:val="002C7F0F"/>
    <w:rsid w:val="00445D38"/>
    <w:rsid w:val="006C5D39"/>
    <w:rsid w:val="006E43B7"/>
    <w:rsid w:val="0070776E"/>
    <w:rsid w:val="00990E8A"/>
    <w:rsid w:val="00A273D7"/>
    <w:rsid w:val="00B561D6"/>
    <w:rsid w:val="00CF73CD"/>
    <w:rsid w:val="00DF5CAC"/>
    <w:rsid w:val="00EE4853"/>
    <w:rsid w:val="00F96BD4"/>
    <w:rsid w:val="00F97079"/>
    <w:rsid w:val="00FC5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2A4986-B50D-459F-B5F0-2EB6934B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D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3CD"/>
    <w:pPr>
      <w:ind w:left="720"/>
      <w:contextualSpacing/>
    </w:pPr>
  </w:style>
  <w:style w:type="paragraph" w:styleId="a4">
    <w:name w:val="Normal (Web)"/>
    <w:basedOn w:val="a"/>
    <w:uiPriority w:val="99"/>
    <w:unhideWhenUsed/>
    <w:rsid w:val="0070776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0776E"/>
    <w:rPr>
      <w:b/>
      <w:bCs/>
    </w:rPr>
  </w:style>
  <w:style w:type="paragraph" w:styleId="a6">
    <w:name w:val="No Spacing"/>
    <w:uiPriority w:val="1"/>
    <w:qFormat/>
    <w:rsid w:val="00990E8A"/>
    <w:pPr>
      <w:spacing w:after="0" w:line="240" w:lineRule="auto"/>
    </w:pPr>
    <w:rPr>
      <w:rFonts w:eastAsiaTheme="minorHAnsi"/>
      <w:lang w:eastAsia="en-US"/>
    </w:rPr>
  </w:style>
  <w:style w:type="paragraph" w:styleId="a7">
    <w:name w:val="Balloon Text"/>
    <w:basedOn w:val="a"/>
    <w:link w:val="a8"/>
    <w:uiPriority w:val="99"/>
    <w:semiHidden/>
    <w:unhideWhenUsed/>
    <w:rsid w:val="00243F0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43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312837">
      <w:bodyDiv w:val="1"/>
      <w:marLeft w:val="0"/>
      <w:marRight w:val="0"/>
      <w:marTop w:val="0"/>
      <w:marBottom w:val="0"/>
      <w:divBdr>
        <w:top w:val="none" w:sz="0" w:space="0" w:color="auto"/>
        <w:left w:val="none" w:sz="0" w:space="0" w:color="auto"/>
        <w:bottom w:val="none" w:sz="0" w:space="0" w:color="auto"/>
        <w:right w:val="none" w:sz="0" w:space="0" w:color="auto"/>
      </w:divBdr>
    </w:div>
    <w:div w:id="178507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6</cp:revision>
  <cp:lastPrinted>2019-06-06T04:46:00Z</cp:lastPrinted>
  <dcterms:created xsi:type="dcterms:W3CDTF">2019-03-26T07:50:00Z</dcterms:created>
  <dcterms:modified xsi:type="dcterms:W3CDTF">2019-06-06T04:46:00Z</dcterms:modified>
</cp:coreProperties>
</file>